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812C" w14:textId="77777777" w:rsidR="0088317E" w:rsidRDefault="0088317E" w:rsidP="0088317E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b/>
          <w:bCs/>
          <w:color w:val="575757"/>
          <w:sz w:val="21"/>
          <w:szCs w:val="21"/>
        </w:rPr>
        <w:t>Данный список литературы для чтения летом составлен с учётом возрастных особенностей учащихся и носит рекомендательный характер.</w:t>
      </w:r>
    </w:p>
    <w:p w14:paraId="3BB6295C" w14:textId="77777777" w:rsidR="0088317E" w:rsidRDefault="0088317E" w:rsidP="0088317E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 </w:t>
      </w:r>
      <w:r>
        <w:rPr>
          <w:rStyle w:val="a4"/>
          <w:rFonts w:ascii="Open Sans" w:hAnsi="Open Sans" w:cs="Open Sans"/>
          <w:b/>
          <w:bCs/>
          <w:color w:val="575757"/>
          <w:sz w:val="21"/>
          <w:szCs w:val="21"/>
        </w:rPr>
        <w:t>Русская литература:</w:t>
      </w:r>
    </w:p>
    <w:p w14:paraId="565D86FC" w14:textId="77777777" w:rsidR="0088317E" w:rsidRDefault="0088317E" w:rsidP="0088317E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1.Пушкин А.С. «Капитанская дочка», «Пиковая дама», «Полтава», «Медный всадник», «Борис Годунов».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proofErr w:type="gramStart"/>
      <w:r>
        <w:rPr>
          <w:rStyle w:val="a4"/>
          <w:rFonts w:ascii="Open Sans" w:hAnsi="Open Sans" w:cs="Open Sans"/>
          <w:color w:val="575757"/>
          <w:sz w:val="21"/>
          <w:szCs w:val="21"/>
        </w:rPr>
        <w:t>2.Пущин</w:t>
      </w:r>
      <w:proofErr w:type="gram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И. «Записки о Пушкине».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3. Лермонтов М.Ю. «Мцыри».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4. Гоголь Н.В. «Ревизор», «Женитьба», «Петербургские повести» , «Шинель</w:t>
      </w:r>
      <w:r>
        <w:rPr>
          <w:rFonts w:ascii="Open Sans" w:hAnsi="Open Sans" w:cs="Open Sans"/>
          <w:color w:val="575757"/>
          <w:sz w:val="21"/>
          <w:szCs w:val="21"/>
        </w:rPr>
        <w:br/>
        <w:t>5. Толстой Л.Н. «После бала», «Хаджи-Мурат».</w:t>
      </w:r>
      <w:r>
        <w:rPr>
          <w:rFonts w:ascii="Open Sans" w:hAnsi="Open Sans" w:cs="Open Sans"/>
          <w:color w:val="575757"/>
          <w:sz w:val="21"/>
          <w:szCs w:val="21"/>
        </w:rPr>
        <w:br/>
        <w:t>6. Достоевский Ф.М. «Бедные люди», «Униженные и оскорблённые».</w:t>
      </w:r>
      <w:r>
        <w:rPr>
          <w:rFonts w:ascii="Open Sans" w:hAnsi="Open Sans" w:cs="Open Sans"/>
          <w:color w:val="575757"/>
          <w:sz w:val="21"/>
          <w:szCs w:val="21"/>
        </w:rPr>
        <w:br/>
        <w:t>7. Чехов А.П. Рассказы.</w:t>
      </w:r>
      <w:r>
        <w:rPr>
          <w:rFonts w:ascii="Open Sans" w:hAnsi="Open Sans" w:cs="Open Sans"/>
          <w:color w:val="575757"/>
          <w:sz w:val="21"/>
          <w:szCs w:val="21"/>
        </w:rPr>
        <w:br/>
        <w:t>8. Тургенев И.С. «Ася», «Первая любовь», «Вешние воды»</w:t>
      </w:r>
      <w:r>
        <w:rPr>
          <w:rFonts w:ascii="Open Sans" w:hAnsi="Open Sans" w:cs="Open Sans"/>
          <w:color w:val="575757"/>
          <w:sz w:val="21"/>
          <w:szCs w:val="21"/>
        </w:rPr>
        <w:br/>
        <w:t>9. Фонвизин Д.И. «Недоросль»</w:t>
      </w:r>
      <w:r>
        <w:rPr>
          <w:rFonts w:ascii="Open Sans" w:hAnsi="Open Sans" w:cs="Open Sans"/>
          <w:color w:val="575757"/>
          <w:sz w:val="21"/>
          <w:szCs w:val="21"/>
        </w:rPr>
        <w:br/>
        <w:t>10. Аверченко А.Т.  Рассказы</w:t>
      </w:r>
      <w:r>
        <w:rPr>
          <w:rFonts w:ascii="Open Sans" w:hAnsi="Open Sans" w:cs="Open Sans"/>
          <w:color w:val="575757"/>
          <w:sz w:val="21"/>
          <w:szCs w:val="21"/>
        </w:rPr>
        <w:br/>
        <w:t>11. Тэффи. Рассказы</w:t>
      </w:r>
    </w:p>
    <w:p w14:paraId="5D106635" w14:textId="77777777" w:rsidR="0088317E" w:rsidRDefault="0088317E" w:rsidP="0088317E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b/>
          <w:bCs/>
          <w:color w:val="575757"/>
          <w:sz w:val="21"/>
          <w:szCs w:val="21"/>
        </w:rPr>
        <w:t>Зарубежная литература:</w:t>
      </w:r>
    </w:p>
    <w:p w14:paraId="592DF856" w14:textId="77777777" w:rsidR="0088317E" w:rsidRDefault="0088317E" w:rsidP="0088317E">
      <w:pPr>
        <w:pStyle w:val="a3"/>
        <w:shd w:val="clear" w:color="auto" w:fill="FFFFFF"/>
        <w:spacing w:before="0" w:beforeAutospacing="0" w:after="360" w:afterAutospacing="0"/>
        <w:rPr>
          <w:rFonts w:ascii="Open Sans" w:hAnsi="Open Sans" w:cs="Open Sans"/>
          <w:color w:val="575757"/>
          <w:sz w:val="21"/>
          <w:szCs w:val="21"/>
        </w:rPr>
      </w:pPr>
      <w:r>
        <w:rPr>
          <w:rStyle w:val="a4"/>
          <w:rFonts w:ascii="Open Sans" w:hAnsi="Open Sans" w:cs="Open Sans"/>
          <w:color w:val="575757"/>
          <w:sz w:val="21"/>
          <w:szCs w:val="21"/>
        </w:rPr>
        <w:t>1.Генри О. «Вождь краснокожих».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2. Гюго В. «93-й год», «Человек, который смеётся».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3. Джером К. Джером «Трое в лодке, не считая собаки».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4.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Джованьоли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Р. «Спартак».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5. Диккенс Ч. «Пойман с поличным».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6.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Ирвинг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Т. «Жених-призрак», «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Рип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ван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Винкль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>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7. Киплинг Р. «Дьявол и морская бездна».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8. Конан Дойл А. «Как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Копли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Бенкс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 xml:space="preserve"> прикончил капитана Шарки».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9. Лондон Д. «Под палубным тентом».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10. Мериме П. «Взятие редута», «Коломбо», «</w:t>
      </w:r>
      <w:proofErr w:type="spellStart"/>
      <w:r>
        <w:rPr>
          <w:rStyle w:val="a4"/>
          <w:rFonts w:ascii="Open Sans" w:hAnsi="Open Sans" w:cs="Open Sans"/>
          <w:color w:val="575757"/>
          <w:sz w:val="21"/>
          <w:szCs w:val="21"/>
        </w:rPr>
        <w:t>Таманго</w:t>
      </w:r>
      <w:proofErr w:type="spellEnd"/>
      <w:r>
        <w:rPr>
          <w:rStyle w:val="a4"/>
          <w:rFonts w:ascii="Open Sans" w:hAnsi="Open Sans" w:cs="Open Sans"/>
          <w:color w:val="575757"/>
          <w:sz w:val="21"/>
          <w:szCs w:val="21"/>
        </w:rPr>
        <w:t>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11. Моэм У. «Завтрак».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12. По Э. «Очки», «Украденное письмо», «Лягушонок».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13. Твен М. «Янки из Коннектикута при дворе короля Артура».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14. Уэллс Г. «</w:t>
      </w:r>
      <w:proofErr w:type="gramStart"/>
      <w:r>
        <w:rPr>
          <w:rStyle w:val="a4"/>
          <w:rFonts w:ascii="Open Sans" w:hAnsi="Open Sans" w:cs="Open Sans"/>
          <w:color w:val="575757"/>
          <w:sz w:val="21"/>
          <w:szCs w:val="21"/>
        </w:rPr>
        <w:t>Война  миров</w:t>
      </w:r>
      <w:proofErr w:type="gramEnd"/>
      <w:r>
        <w:rPr>
          <w:rStyle w:val="a4"/>
          <w:rFonts w:ascii="Open Sans" w:hAnsi="Open Sans" w:cs="Open Sans"/>
          <w:color w:val="575757"/>
          <w:sz w:val="21"/>
          <w:szCs w:val="21"/>
        </w:rPr>
        <w:t>», «Человек-невидимка»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15. Шекспир У. Трагедии. Комедии (на выбор)</w:t>
      </w:r>
      <w:r>
        <w:rPr>
          <w:rFonts w:ascii="Open Sans" w:hAnsi="Open Sans" w:cs="Open Sans"/>
          <w:i/>
          <w:iCs/>
          <w:color w:val="575757"/>
          <w:sz w:val="21"/>
          <w:szCs w:val="21"/>
        </w:rPr>
        <w:br/>
      </w:r>
      <w:r>
        <w:rPr>
          <w:rStyle w:val="a4"/>
          <w:rFonts w:ascii="Open Sans" w:hAnsi="Open Sans" w:cs="Open Sans"/>
          <w:color w:val="575757"/>
          <w:sz w:val="21"/>
          <w:szCs w:val="21"/>
        </w:rPr>
        <w:t>16. Мольер Ж.-Б. «Тартюф», «Мещанин во дворянстве»</w:t>
      </w:r>
    </w:p>
    <w:p w14:paraId="40D1152E" w14:textId="77777777" w:rsidR="00640957" w:rsidRDefault="00640957"/>
    <w:sectPr w:rsidR="0064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2F"/>
    <w:rsid w:val="0025482F"/>
    <w:rsid w:val="00640957"/>
    <w:rsid w:val="00693454"/>
    <w:rsid w:val="0088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3599-AB4C-4FC5-A003-00CE759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693454"/>
    <w:pPr>
      <w:spacing w:line="276" w:lineRule="auto"/>
      <w:jc w:val="center"/>
    </w:pPr>
    <w:rPr>
      <w:rFonts w:ascii="Times New Roman" w:hAnsi="Times New Roman"/>
      <w:b/>
      <w:color w:val="auto"/>
      <w:sz w:val="40"/>
    </w:rPr>
  </w:style>
  <w:style w:type="character" w:customStyle="1" w:styleId="10">
    <w:name w:val="Заголовок 1 Знак"/>
    <w:basedOn w:val="a0"/>
    <w:link w:val="1"/>
    <w:uiPriority w:val="9"/>
    <w:rsid w:val="0069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8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Рыжова</dc:creator>
  <cp:keywords/>
  <dc:description/>
  <cp:lastModifiedBy>Анна Рыжова</cp:lastModifiedBy>
  <cp:revision>2</cp:revision>
  <dcterms:created xsi:type="dcterms:W3CDTF">2021-09-15T09:56:00Z</dcterms:created>
  <dcterms:modified xsi:type="dcterms:W3CDTF">2021-09-15T09:56:00Z</dcterms:modified>
</cp:coreProperties>
</file>