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567D" w14:textId="77777777" w:rsidR="00B645EE" w:rsidRPr="00B645EE" w:rsidRDefault="00B645EE" w:rsidP="00B645EE">
      <w:pPr>
        <w:shd w:val="clear" w:color="auto" w:fill="FFFFFF"/>
        <w:spacing w:after="360" w:line="240" w:lineRule="auto"/>
        <w:jc w:val="center"/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</w:pPr>
      <w:r w:rsidRPr="00B645EE">
        <w:rPr>
          <w:rFonts w:ascii="Open Sans" w:eastAsia="Times New Roman" w:hAnsi="Open Sans" w:cs="Open Sans"/>
          <w:b/>
          <w:bCs/>
          <w:color w:val="575757"/>
          <w:sz w:val="21"/>
          <w:szCs w:val="21"/>
          <w:lang w:eastAsia="ru-RU"/>
        </w:rPr>
        <w:t>Данный список литературы для чтения летом составлен с учётом возрастных особенностей учащихся и носит рекомендательный характер.</w:t>
      </w:r>
    </w:p>
    <w:p w14:paraId="7DF99714" w14:textId="77777777" w:rsidR="00B645EE" w:rsidRPr="00B645EE" w:rsidRDefault="00B645EE" w:rsidP="00B645EE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</w:pPr>
      <w:r w:rsidRPr="00B645EE">
        <w:rPr>
          <w:rFonts w:ascii="Open Sans" w:eastAsia="Times New Roman" w:hAnsi="Open Sans" w:cs="Open Sans"/>
          <w:b/>
          <w:bCs/>
          <w:color w:val="575757"/>
          <w:sz w:val="21"/>
          <w:szCs w:val="21"/>
          <w:lang w:eastAsia="ru-RU"/>
        </w:rPr>
        <w:t>Русская литература:</w:t>
      </w:r>
    </w:p>
    <w:p w14:paraId="6B25D7C5" w14:textId="77777777" w:rsidR="00B645EE" w:rsidRPr="00B645EE" w:rsidRDefault="00B645EE" w:rsidP="00B645EE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</w:pPr>
      <w:r w:rsidRPr="00B645EE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1. Русские народные сказки: «Василиса Прекрасная», «Финист – Ясный Сокол»</w:t>
      </w:r>
      <w:r w:rsidRPr="00B645EE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>2. Жуковский В.А. «Спящая царевна»</w:t>
      </w:r>
      <w:r w:rsidRPr="00B645EE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>3. Пушкин А.С. Сказки. «Руслан и Людмила»</w:t>
      </w:r>
      <w:r w:rsidRPr="00B645EE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>4. Гоголь Н.В. «Майская ночь, или Утопленница», «Ночь перед Рождеством», «Заколдованное место»</w:t>
      </w:r>
      <w:r w:rsidRPr="00B645EE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>5. Тургенев И.С. «Бежин луг», «Муму»</w:t>
      </w:r>
      <w:r w:rsidRPr="00B645EE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>6. Чехов А.П. Рассказы</w:t>
      </w:r>
      <w:r w:rsidRPr="00B645EE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>7. Зощенко М.М. «Великие путешественники»</w:t>
      </w:r>
      <w:r w:rsidRPr="00B645EE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>8. Платонов А.П. «Волшебное кольцо»</w:t>
      </w:r>
      <w:r w:rsidRPr="00B645EE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>9. Паустовский К.Г. «Кот-ворюга» и др.</w:t>
      </w:r>
      <w:r w:rsidRPr="00B645EE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>10. Астафьев В.П. «</w:t>
      </w:r>
      <w:proofErr w:type="spellStart"/>
      <w:r w:rsidRPr="00B645EE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Васюткино</w:t>
      </w:r>
      <w:proofErr w:type="spellEnd"/>
      <w:r w:rsidRPr="00B645EE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 xml:space="preserve"> озеро»</w:t>
      </w:r>
      <w:r w:rsidRPr="00B645EE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>11. Белов В.И. «Скворцы»</w:t>
      </w:r>
      <w:r w:rsidRPr="00B645EE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>12. Пришвин М. М. «Кладовая солнца»</w:t>
      </w:r>
      <w:r w:rsidRPr="00B645EE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>13. Бажов П.П. «Каменный цветок» и др. сказы</w:t>
      </w:r>
      <w:r w:rsidRPr="00B645EE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>14. Олеша Ю. К. «Три толстяка»</w:t>
      </w:r>
    </w:p>
    <w:p w14:paraId="25D39262" w14:textId="77777777" w:rsidR="00B645EE" w:rsidRPr="00B645EE" w:rsidRDefault="00B645EE" w:rsidP="00B645EE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</w:pPr>
      <w:r w:rsidRPr="00B645EE">
        <w:rPr>
          <w:rFonts w:ascii="Open Sans" w:eastAsia="Times New Roman" w:hAnsi="Open Sans" w:cs="Open Sans"/>
          <w:b/>
          <w:bCs/>
          <w:color w:val="575757"/>
          <w:sz w:val="21"/>
          <w:szCs w:val="21"/>
          <w:lang w:eastAsia="ru-RU"/>
        </w:rPr>
        <w:t>Зарубежная литература:</w:t>
      </w:r>
    </w:p>
    <w:p w14:paraId="40A39025" w14:textId="77777777" w:rsidR="00B645EE" w:rsidRPr="00B645EE" w:rsidRDefault="00B645EE" w:rsidP="00B645EE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</w:pPr>
      <w:r w:rsidRPr="00B645EE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 xml:space="preserve">1. Легенды и мифы Древней Греции (под редакцией </w:t>
      </w:r>
      <w:proofErr w:type="spellStart"/>
      <w:r w:rsidRPr="00B645EE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Н.Куна</w:t>
      </w:r>
      <w:proofErr w:type="spellEnd"/>
      <w:r w:rsidRPr="00B645EE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)</w:t>
      </w:r>
      <w:r w:rsidRPr="00B645EE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>2. Андерсен Г.-Х. «Соловей» и др. сказки</w:t>
      </w:r>
      <w:r w:rsidRPr="00B645EE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>3. Дефо Д. «Жизнь и приключения Робинзона Крузо…»</w:t>
      </w:r>
      <w:r w:rsidRPr="00B645EE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>4. Киплинг Р. «Кошка, которая гуляла сама по себе»</w:t>
      </w:r>
      <w:r w:rsidRPr="00B645EE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 xml:space="preserve">5. Линдгрен А. «Приключения Калле </w:t>
      </w:r>
      <w:proofErr w:type="spellStart"/>
      <w:r w:rsidRPr="00B645EE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Блюмквиста</w:t>
      </w:r>
      <w:proofErr w:type="spellEnd"/>
      <w:r w:rsidRPr="00B645EE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»</w:t>
      </w:r>
      <w:r w:rsidRPr="00B645EE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>6. Родари Д. «Сказки по телефону», «Говорящий сверток»</w:t>
      </w:r>
      <w:r w:rsidRPr="00B645EE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>7. Твен М. «Приключения Тома Сойера»</w:t>
      </w:r>
      <w:r w:rsidRPr="00B645EE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>8. Уайльд О. «Соловей и роза» и др. сказки</w:t>
      </w:r>
      <w:r w:rsidRPr="00B645EE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>9. Лондон Дж. «Белый клык», «Белое безмолвие». «Любовь к жизни»</w:t>
      </w:r>
    </w:p>
    <w:p w14:paraId="088C0B7F" w14:textId="5DDDAD69" w:rsidR="00640957" w:rsidRDefault="00B645EE" w:rsidP="00B645EE">
      <w:hyperlink r:id="rId4" w:history="1">
        <w:proofErr w:type="spellStart"/>
        <w:r w:rsidRPr="00B645EE">
          <w:rPr>
            <w:rFonts w:ascii="Times New Roman" w:eastAsia="Times New Roman" w:hAnsi="Times New Roman" w:cs="Times New Roman"/>
            <w:color w:val="DD3333"/>
            <w:sz w:val="24"/>
            <w:szCs w:val="24"/>
            <w:u w:val="single"/>
            <w:lang w:eastAsia="ru-RU"/>
          </w:rPr>
          <w:t>Edit</w:t>
        </w:r>
        <w:proofErr w:type="spellEnd"/>
      </w:hyperlink>
    </w:p>
    <w:sectPr w:rsidR="0064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41"/>
    <w:rsid w:val="00640957"/>
    <w:rsid w:val="00693454"/>
    <w:rsid w:val="00A07841"/>
    <w:rsid w:val="00B6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5478F-215D-4B8F-AB99-4233CCAE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3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693454"/>
    <w:pPr>
      <w:spacing w:line="276" w:lineRule="auto"/>
      <w:jc w:val="center"/>
    </w:pPr>
    <w:rPr>
      <w:rFonts w:ascii="Times New Roman" w:hAnsi="Times New Roman"/>
      <w:b/>
      <w:color w:val="auto"/>
      <w:sz w:val="40"/>
    </w:rPr>
  </w:style>
  <w:style w:type="character" w:customStyle="1" w:styleId="10">
    <w:name w:val="Заголовок 1 Знак"/>
    <w:basedOn w:val="a0"/>
    <w:link w:val="1"/>
    <w:uiPriority w:val="9"/>
    <w:rsid w:val="006934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B6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45EE"/>
    <w:rPr>
      <w:b/>
      <w:bCs/>
    </w:rPr>
  </w:style>
  <w:style w:type="character" w:customStyle="1" w:styleId="edit-link">
    <w:name w:val="edit-link"/>
    <w:basedOn w:val="a0"/>
    <w:rsid w:val="00B645EE"/>
  </w:style>
  <w:style w:type="character" w:styleId="a5">
    <w:name w:val="Hyperlink"/>
    <w:basedOn w:val="a0"/>
    <w:uiPriority w:val="99"/>
    <w:semiHidden/>
    <w:unhideWhenUsed/>
    <w:rsid w:val="00B64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-doverie.ru/wp-admin/post.php?post=652&amp;action=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Рыжова</dc:creator>
  <cp:keywords/>
  <dc:description/>
  <cp:lastModifiedBy>Анна Рыжова</cp:lastModifiedBy>
  <cp:revision>2</cp:revision>
  <dcterms:created xsi:type="dcterms:W3CDTF">2021-09-15T09:54:00Z</dcterms:created>
  <dcterms:modified xsi:type="dcterms:W3CDTF">2021-09-15T09:55:00Z</dcterms:modified>
</cp:coreProperties>
</file>